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https://www.youtube.com/watch?v=noSEYnSG478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wyspach Bergamutach</w:t>
        <w:tab/>
        <w:t xml:space="preserve">Jan Brzechwa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wyspach Bergamutach</w:t>
        <w:br/>
        <w:t xml:space="preserve">Podobno jest kot w butach,</w:t>
        <w:br/>
        <w:t xml:space="preserve">Widziano 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osła,</w:t>
        <w:br/>
        <w:t xml:space="preserve">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órego mrówka nios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ła,</w:t>
        <w:br/>
        <w:t xml:space="preserve">Jest kura samograjka</w:t>
        <w:br/>
        <w:t xml:space="preserve">Znosząca złote jajka,</w:t>
        <w:br/>
        <w:t xml:space="preserve">Na dębach rosną jabłka</w:t>
        <w:br/>
        <w:t xml:space="preserve">W gronostajowych czapkach,</w:t>
        <w:br/>
        <w:t xml:space="preserve">Jest i wieloryb stary,</w:t>
        <w:br/>
        <w:t xml:space="preserve">Co nosi okulary,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Uczone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łososie</w:t>
        <w:br/>
        <w:t xml:space="preserve">W pomidorowym sosie</w:t>
        <w:br/>
        <w:t xml:space="preserve">I tresowane szczury</w:t>
        <w:br/>
        <w:t xml:space="preserve">Na szczycie szklanej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óry,</w:t>
        <w:br/>
        <w:t xml:space="preserve">Jest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łoń z trąbami dwiema</w:t>
        <w:br/>
        <w:t xml:space="preserve">I tylko… wysp tych nie ma.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noSEYnSG478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